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E0" w:rsidRDefault="004B4DE0" w:rsidP="004B4DE0">
      <w:pPr>
        <w:spacing w:before="120" w:after="240"/>
        <w:jc w:val="both"/>
        <w:rPr>
          <w:rFonts w:ascii="Lotus Linotype" w:hAnsi="Lotus Linotype" w:cs="Lotus Linotype" w:hint="cs"/>
          <w:sz w:val="40"/>
          <w:szCs w:val="40"/>
          <w:rtl/>
        </w:rPr>
      </w:pPr>
      <w:r>
        <w:rPr>
          <w:rFonts w:ascii="Lotus Linotype" w:hAnsi="Lotus Linotype" w:cs="Lotus Linotype"/>
          <w:noProof/>
          <w:sz w:val="40"/>
          <w:szCs w:val="38"/>
          <w:rtl/>
          <w:lang w:eastAsia="en-US"/>
        </w:rPr>
        <mc:AlternateContent>
          <mc:Choice Requires="wps">
            <w:drawing>
              <wp:anchor distT="0" distB="0" distL="114300" distR="114300" simplePos="0" relativeHeight="251660288" behindDoc="0" locked="0" layoutInCell="1" allowOverlap="1" wp14:anchorId="03E6201A" wp14:editId="2E6A358D">
                <wp:simplePos x="0" y="0"/>
                <wp:positionH relativeFrom="column">
                  <wp:posOffset>1411301</wp:posOffset>
                </wp:positionH>
                <wp:positionV relativeFrom="paragraph">
                  <wp:posOffset>349885</wp:posOffset>
                </wp:positionV>
                <wp:extent cx="2218055" cy="500380"/>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2218055" cy="50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4DE0" w:rsidRPr="004B4DE0" w:rsidRDefault="004B4DE0" w:rsidP="004B4DE0">
                            <w:pPr>
                              <w:spacing w:before="120"/>
                              <w:ind w:firstLine="720"/>
                              <w:jc w:val="center"/>
                              <w:outlineLvl w:val="0"/>
                              <w:rPr>
                                <w:rFonts w:ascii="Lotus Linotype" w:hAnsi="Lotus Linotype" w:cs="Lotus Linotype"/>
                                <w:bCs/>
                                <w:sz w:val="20"/>
                                <w:szCs w:val="34"/>
                                <w:lang w:eastAsia="en-US"/>
                              </w:rPr>
                            </w:pPr>
                            <w:bookmarkStart w:id="0" w:name="الحقوق0الزوجية"/>
                            <w:r w:rsidRPr="004B4DE0">
                              <w:rPr>
                                <w:rFonts w:ascii="Lotus Linotype" w:hAnsi="Lotus Linotype" w:cs="Lotus Linotype"/>
                                <w:bCs/>
                                <w:sz w:val="20"/>
                                <w:szCs w:val="34"/>
                                <w:rtl/>
                              </w:rPr>
                              <w:t>الحقوق الزوجية</w:t>
                            </w:r>
                          </w:p>
                          <w:bookmarkEnd w:id="0"/>
                          <w:p w:rsidR="004B4DE0" w:rsidRDefault="004B4DE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111.15pt;margin-top:27.55pt;width:174.65pt;height:39.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" filled="f" stroked="f" strokeweight=".5pt">
                <v:textbox>
                  <w:txbxContent>
                    <w:p w:rsidR="004B4DE0" w:rsidRPr="004B4DE0" w:rsidRDefault="004B4DE0" w:rsidP="004B4DE0">
                      <w:pPr>
                        <w:spacing w:before="120"/>
                        <w:ind w:firstLine="720"/>
                        <w:jc w:val="center"/>
                        <w:outlineLvl w:val="0"/>
                        <w:rPr>
                          <w:rFonts w:ascii="Lotus Linotype" w:hAnsi="Lotus Linotype" w:cs="Lotus Linotype"/>
                          <w:bCs/>
                          <w:sz w:val="20"/>
                          <w:szCs w:val="34"/>
                          <w:lang w:eastAsia="en-US"/>
                        </w:rPr>
                      </w:pPr>
                      <w:bookmarkStart w:id="1" w:name="الحقوق0الزوجية"/>
                      <w:r w:rsidRPr="004B4DE0">
                        <w:rPr>
                          <w:rFonts w:ascii="Lotus Linotype" w:hAnsi="Lotus Linotype" w:cs="Lotus Linotype"/>
                          <w:bCs/>
                          <w:sz w:val="20"/>
                          <w:szCs w:val="34"/>
                          <w:rtl/>
                        </w:rPr>
                        <w:t>الحقوق الزوجية</w:t>
                      </w:r>
                    </w:p>
                    <w:bookmarkEnd w:id="1"/>
                    <w:p w:rsidR="004B4DE0" w:rsidRDefault="004B4DE0"/>
                  </w:txbxContent>
                </v:textbox>
              </v:shape>
            </w:pict>
          </mc:Fallback>
        </mc:AlternateContent>
      </w:r>
      <w:r w:rsidRPr="004B4DE0">
        <w:rPr>
          <w:rFonts w:ascii="Lotus Linotype" w:hAnsi="Lotus Linotype" w:cs="Lotus Linotype"/>
          <w:noProof/>
          <w:sz w:val="40"/>
          <w:szCs w:val="40"/>
          <w:rtl/>
          <w:lang w:eastAsia="en-US"/>
        </w:rPr>
        <mc:AlternateContent>
          <mc:Choice Requires="wps">
            <w:drawing>
              <wp:anchor distT="0" distB="0" distL="114300" distR="114300" simplePos="0" relativeHeight="251659264" behindDoc="1" locked="0" layoutInCell="1" allowOverlap="1" wp14:anchorId="3797EABF" wp14:editId="5A1572E8">
                <wp:simplePos x="0" y="0"/>
                <wp:positionH relativeFrom="column">
                  <wp:posOffset>1602105</wp:posOffset>
                </wp:positionH>
                <wp:positionV relativeFrom="paragraph">
                  <wp:posOffset>442264</wp:posOffset>
                </wp:positionV>
                <wp:extent cx="1431290" cy="298450"/>
                <wp:effectExtent l="19050" t="19050" r="16510" b="25400"/>
                <wp:wrapNone/>
                <wp:docPr id="13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31290" cy="298450"/>
                        </a:xfrm>
                        <a:prstGeom prst="roundRect">
                          <a:avLst>
                            <a:gd name="adj" fmla="val 9593"/>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26" style="position:absolute;left:0;text-align:left;margin-left:126.15pt;margin-top:34.8pt;width:112.7pt;height:23.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" fillcolor="#eaeaea" strokeweight="2.25pt"/>
            </w:pict>
          </mc:Fallback>
        </mc:AlternateContent>
      </w:r>
    </w:p>
    <w:p w:rsidR="004B4DE0" w:rsidRPr="004B4DE0" w:rsidRDefault="004B4DE0" w:rsidP="004B4DE0">
      <w:pPr>
        <w:spacing w:before="120" w:after="240" w:line="276" w:lineRule="auto"/>
        <w:jc w:val="both"/>
        <w:rPr>
          <w:rFonts w:ascii="Lotus Linotype" w:hAnsi="Lotus Linotype" w:cs="Lotus Linotype"/>
          <w:sz w:val="40"/>
          <w:szCs w:val="40"/>
          <w:rtl/>
        </w:rPr>
      </w:pPr>
    </w:p>
    <w:p w:rsidR="004B4DE0" w:rsidRPr="004B4DE0" w:rsidRDefault="004B4DE0" w:rsidP="004B4DE0">
      <w:pPr>
        <w:spacing w:before="120" w:after="240" w:line="276" w:lineRule="auto"/>
        <w:ind w:firstLine="424"/>
        <w:jc w:val="both"/>
        <w:rPr>
          <w:rFonts w:ascii="Lotus Linotype" w:hAnsi="Lotus Linotype" w:cs="Lotus Linotype"/>
          <w:sz w:val="40"/>
          <w:szCs w:val="38"/>
          <w:rtl/>
        </w:rPr>
      </w:pPr>
      <w:r w:rsidRPr="004B4DE0">
        <w:rPr>
          <w:rFonts w:ascii="Lotus Linotype" w:hAnsi="Lotus Linotype" w:cs="Lotus Linotype"/>
          <w:sz w:val="40"/>
          <w:szCs w:val="38"/>
          <w:rtl/>
        </w:rPr>
        <w:t>الحمد لله الكريم المنان، دائم الفضل والإحسان، أحمده سبحانه وأشكره على نعمه الغزار، وجوده المدرار، وأشهد أن لا إله إلا الله وحده لا شريك له العزيز الغفار، وأشهد أ</w:t>
      </w:r>
      <w:bookmarkStart w:id="2" w:name="_GoBack"/>
      <w:bookmarkEnd w:id="2"/>
      <w:r w:rsidRPr="004B4DE0">
        <w:rPr>
          <w:rFonts w:ascii="Lotus Linotype" w:hAnsi="Lotus Linotype" w:cs="Lotus Linotype"/>
          <w:sz w:val="40"/>
          <w:szCs w:val="38"/>
          <w:rtl/>
        </w:rPr>
        <w:t xml:space="preserve">ن سيدنا محمداً عبده ورسوله المصطفى المختار، صلى الله وسلم عليه، وعلى </w:t>
      </w:r>
      <w:proofErr w:type="spellStart"/>
      <w:r w:rsidRPr="004B4DE0">
        <w:rPr>
          <w:rFonts w:ascii="Lotus Linotype" w:hAnsi="Lotus Linotype" w:cs="Lotus Linotype"/>
          <w:sz w:val="40"/>
          <w:szCs w:val="38"/>
          <w:rtl/>
        </w:rPr>
        <w:t>آله</w:t>
      </w:r>
      <w:proofErr w:type="spellEnd"/>
      <w:r w:rsidRPr="004B4DE0">
        <w:rPr>
          <w:rFonts w:ascii="Lotus Linotype" w:hAnsi="Lotus Linotype" w:cs="Lotus Linotype"/>
          <w:sz w:val="40"/>
          <w:szCs w:val="38"/>
          <w:rtl/>
        </w:rPr>
        <w:t xml:space="preserve"> الأطهار، وأصحابه الأخيار، والتابعين ومن تبعهم بإحسان إلى يوم المعاد.</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b/>
          <w:bCs/>
          <w:sz w:val="40"/>
          <w:szCs w:val="38"/>
          <w:rtl/>
        </w:rPr>
        <w:t>أما بعد:</w:t>
      </w:r>
      <w:r w:rsidRPr="004B4DE0">
        <w:rPr>
          <w:rFonts w:ascii="Lotus Linotype" w:hAnsi="Lotus Linotype" w:cs="Lotus Linotype"/>
          <w:sz w:val="40"/>
          <w:szCs w:val="38"/>
        </w:rPr>
        <w:t xml:space="preserve"> </w:t>
      </w:r>
      <w:r w:rsidRPr="004B4DE0">
        <w:rPr>
          <w:rFonts w:ascii="Lotus Linotype" w:hAnsi="Lotus Linotype" w:cs="Lotus Linotype"/>
          <w:sz w:val="40"/>
          <w:szCs w:val="38"/>
          <w:rtl/>
        </w:rPr>
        <w:t xml:space="preserve">فيا أيها المسلمون أوصيكم ونفسي بتقوى الله عز وجل، فإنها الذخر الذي يبقى، والزاد الذي لا يفنى، فاتقوا الله تعالى في أنفسكم وأهليكم </w:t>
      </w:r>
      <w:r w:rsidRPr="004B4DE0">
        <w:rPr>
          <w:rFonts w:ascii="Lotus Linotype" w:hAnsi="Lotus Linotype" w:cs="Lotus Linotype"/>
          <w:b/>
          <w:bCs/>
          <w:sz w:val="40"/>
          <w:szCs w:val="38"/>
        </w:rPr>
        <w:sym w:font="AGA Arabesque" w:char="0029"/>
      </w:r>
      <w:r w:rsidRPr="004B4DE0">
        <w:rPr>
          <w:rFonts w:ascii="Lotus Linotype" w:hAnsi="Lotus Linotype" w:cs="Lotus Linotype"/>
          <w:b/>
          <w:bCs/>
          <w:sz w:val="40"/>
          <w:szCs w:val="38"/>
          <w:rtl/>
        </w:rPr>
        <w:t>واتقوا الله الذي تساءلون به والأرحامَ إن الله كان عليكم رقيباً</w:t>
      </w:r>
      <w:r w:rsidRPr="004B4DE0">
        <w:rPr>
          <w:rFonts w:ascii="Lotus Linotype" w:hAnsi="Lotus Linotype" w:cs="Lotus Linotype"/>
          <w:b/>
          <w:bCs/>
          <w:sz w:val="40"/>
          <w:szCs w:val="38"/>
        </w:rPr>
        <w:sym w:font="AGA Arabesque" w:char="0028"/>
      </w:r>
      <w:r w:rsidRPr="004B4DE0">
        <w:rPr>
          <w:rFonts w:ascii="Lotus Linotype" w:hAnsi="Lotus Linotype" w:cs="Lotus Linotype"/>
          <w:sz w:val="36"/>
          <w:rtl/>
        </w:rPr>
        <w:t>[النساء:1]</w:t>
      </w:r>
      <w:r w:rsidRPr="004B4DE0">
        <w:rPr>
          <w:rFonts w:ascii="Lotus Linotype" w:hAnsi="Lotus Linotype" w:cs="Lotus Linotype"/>
          <w:sz w:val="40"/>
          <w:szCs w:val="38"/>
          <w:rtl/>
        </w:rPr>
        <w:t>.</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b/>
          <w:bCs/>
          <w:sz w:val="40"/>
          <w:szCs w:val="38"/>
          <w:rtl/>
        </w:rPr>
        <w:t>عباد الله:</w:t>
      </w:r>
      <w:r w:rsidRPr="004B4DE0">
        <w:rPr>
          <w:rFonts w:ascii="Lotus Linotype" w:hAnsi="Lotus Linotype" w:cs="Lotus Linotype"/>
          <w:sz w:val="40"/>
          <w:szCs w:val="38"/>
          <w:rtl/>
        </w:rPr>
        <w:t xml:space="preserve"> الأسرة أساس المجتمع وقاعدته، ومنها تتكون الأمة، وعليها تقيم عمادها، وتوطد أركانها، فبصلاح الأسرة واستقامة أفرادها، واستقرار أحوالها يسعد المجتمع، وتصلح الأمة، وتنال ما ترجوه من غايات كريمة، وآمال منشودة.</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وقوام الأسرة رجل وامرأة، جعل الإسلامُ العلاقةَ بينهما من أكرم الوشائج الإنسانية، وأسمى الصلاتِ البشرية، رعاها الشرع الحنيف حق الرعاية، وأحاطها بتوجيهات سديدة، وإرشادات كريمة لابد للزوجين من تحقيقها، والعمل على وفقها.</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 xml:space="preserve">ويأتي في طليعة تلك التوجيهات تقوى الله عز وجل ومراقبته، والاستقامة على طاعته، ومعرفة كل واحد من الزوجين ما له من حقوق وما عليه من واجبات أرشد إليها الشرع المبين، وأكَّد على العمل بها، حفاظاً على هذه العلاقة الكريمة، وضماناً لدوامها واستقرار أحوالها، وإن من </w:t>
      </w:r>
      <w:proofErr w:type="spellStart"/>
      <w:r w:rsidRPr="004B4DE0">
        <w:rPr>
          <w:rFonts w:ascii="Lotus Linotype" w:hAnsi="Lotus Linotype" w:cs="Lotus Linotype"/>
          <w:sz w:val="40"/>
          <w:szCs w:val="38"/>
          <w:rtl/>
        </w:rPr>
        <w:t>آكد</w:t>
      </w:r>
      <w:proofErr w:type="spellEnd"/>
      <w:r w:rsidRPr="004B4DE0">
        <w:rPr>
          <w:rFonts w:ascii="Lotus Linotype" w:hAnsi="Lotus Linotype" w:cs="Lotus Linotype"/>
          <w:sz w:val="40"/>
          <w:szCs w:val="38"/>
          <w:rtl/>
        </w:rPr>
        <w:t xml:space="preserve"> ذلك المعاشرةَ بين الزوجين بالمعروف، فقد قال عز وجل:</w:t>
      </w:r>
      <w:r w:rsidRPr="004B4DE0">
        <w:rPr>
          <w:rFonts w:ascii="Lotus Linotype" w:hAnsi="Lotus Linotype" w:cs="Lotus Linotype"/>
          <w:sz w:val="40"/>
          <w:szCs w:val="38"/>
        </w:rPr>
        <w:t xml:space="preserve"> </w:t>
      </w:r>
      <w:r w:rsidRPr="004B4DE0">
        <w:rPr>
          <w:rFonts w:ascii="Lotus Linotype" w:hAnsi="Lotus Linotype" w:cs="Lotus Linotype"/>
          <w:b/>
          <w:bCs/>
          <w:sz w:val="40"/>
          <w:szCs w:val="38"/>
        </w:rPr>
        <w:sym w:font="AGA Arabesque" w:char="0029"/>
      </w:r>
      <w:r w:rsidRPr="004B4DE0">
        <w:rPr>
          <w:rFonts w:ascii="Lotus Linotype" w:hAnsi="Lotus Linotype" w:cs="Lotus Linotype"/>
          <w:b/>
          <w:bCs/>
          <w:sz w:val="40"/>
          <w:szCs w:val="38"/>
          <w:rtl/>
        </w:rPr>
        <w:t>وعاشروهن بالمعروف</w:t>
      </w:r>
      <w:r w:rsidRPr="004B4DE0">
        <w:rPr>
          <w:rFonts w:ascii="Lotus Linotype" w:hAnsi="Lotus Linotype" w:cs="Lotus Linotype"/>
          <w:b/>
          <w:bCs/>
          <w:sz w:val="40"/>
          <w:szCs w:val="38"/>
        </w:rPr>
        <w:sym w:font="AGA Arabesque" w:char="0028"/>
      </w:r>
      <w:r w:rsidRPr="004B4DE0">
        <w:rPr>
          <w:rFonts w:ascii="Lotus Linotype" w:hAnsi="Lotus Linotype" w:cs="Lotus Linotype"/>
          <w:sz w:val="36"/>
          <w:rtl/>
        </w:rPr>
        <w:t>[النساء:19]</w:t>
      </w:r>
      <w:r w:rsidRPr="004B4DE0">
        <w:rPr>
          <w:rFonts w:ascii="Lotus Linotype" w:hAnsi="Lotus Linotype" w:cs="Lotus Linotype"/>
          <w:sz w:val="40"/>
          <w:szCs w:val="38"/>
          <w:rtl/>
        </w:rPr>
        <w:t xml:space="preserve">، وقال جل شأنه: </w:t>
      </w:r>
      <w:r w:rsidRPr="004B4DE0">
        <w:rPr>
          <w:rFonts w:ascii="Lotus Linotype" w:hAnsi="Lotus Linotype" w:cs="Lotus Linotype"/>
          <w:b/>
          <w:bCs/>
          <w:sz w:val="40"/>
          <w:szCs w:val="38"/>
        </w:rPr>
        <w:sym w:font="AGA Arabesque" w:char="0029"/>
      </w:r>
      <w:r w:rsidRPr="004B4DE0">
        <w:rPr>
          <w:rFonts w:ascii="Lotus Linotype" w:hAnsi="Lotus Linotype" w:cs="Lotus Linotype"/>
          <w:b/>
          <w:bCs/>
          <w:sz w:val="40"/>
          <w:szCs w:val="38"/>
          <w:rtl/>
        </w:rPr>
        <w:t>ولهُنَّ مثل الذي عليهِنَّ بالمعروف وللرجال عليهنَّ درجة</w:t>
      </w:r>
      <w:r w:rsidRPr="004B4DE0">
        <w:rPr>
          <w:rFonts w:ascii="Lotus Linotype" w:hAnsi="Lotus Linotype" w:cs="Lotus Linotype"/>
          <w:b/>
          <w:bCs/>
          <w:sz w:val="40"/>
          <w:szCs w:val="38"/>
        </w:rPr>
        <w:sym w:font="AGA Arabesque" w:char="0028"/>
      </w:r>
      <w:r w:rsidRPr="004B4DE0">
        <w:rPr>
          <w:rFonts w:ascii="Lotus Linotype" w:hAnsi="Lotus Linotype" w:cs="Lotus Linotype"/>
          <w:sz w:val="36"/>
          <w:rtl/>
        </w:rPr>
        <w:t>[النساء:228]</w:t>
      </w:r>
      <w:r w:rsidRPr="004B4DE0">
        <w:rPr>
          <w:rFonts w:ascii="Lotus Linotype" w:hAnsi="Lotus Linotype" w:cs="Lotus Linotype"/>
          <w:sz w:val="40"/>
          <w:szCs w:val="38"/>
          <w:rtl/>
        </w:rPr>
        <w:t>.</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lastRenderedPageBreak/>
        <w:t>وإن من المعاشرة بالمعروف في حق الزوج أن يكون حسنَ الأخلاق مع أهله، محمودَ السيرة، طيبَ السريرة، لينَ الجانب، سهلاً رفيقاً، لا يرهق عسراً، ولا يكلف شططاً، حازماً في أمره، قائماً بمسؤوليته تُجاه أهله وبيته، آخذاً في اعتباره أن طلب الكمال في المرأة أمرٌ متعذرٌ، والأملَ في استكمال جميع صفات الكمال بعيدُ المنال في الطبع البشري، فمن رجاحة العقل أن يوَطِّن المرء نفسه على التغاضي عن الهفوات، والصبرِ على بعض المنغصات، لما في المرأة من نقص وضعف، فإنها ضعيفة في خَلْقها وطبعها، والمبالغةُ في تقويمها يقود إلى كسرها، وكسرُها طلاقُها، كما قال عليه الصلاة والسلام: (واستوصوا بالنساء خيراً فإنهن خلقن من ضِلَع، وإن أعوج شيء في الضِّلَع أعلاه، فإن ذهبْتَ تقيمه كسرتَه، وإن تركتَه لم يزل أعوج، فاستوصوا بالنساء خيراً). رواه البخاري ومسلم.</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 xml:space="preserve">فالاعوجاج في المرأة من أصل الخلقة، فلابد من مسايرته والصبر عليه، ولا بد من صرف النظر عن بعض جوانب النقص في الأهل، والنظر إلى ما فيهن من جوانب الخير، كما أرشد إلى ذلك رسول الهدى </w:t>
      </w:r>
      <w:r w:rsidRPr="004B4DE0">
        <w:rPr>
          <w:rFonts w:ascii="Lotus Linotype" w:hAnsi="Lotus Linotype" w:cs="Lotus Linotype"/>
          <w:sz w:val="40"/>
          <w:szCs w:val="38"/>
        </w:rPr>
        <w:sym w:font="AGA Arabesque" w:char="0065"/>
      </w:r>
      <w:r w:rsidRPr="004B4DE0">
        <w:rPr>
          <w:rFonts w:ascii="Lotus Linotype" w:hAnsi="Lotus Linotype" w:cs="Lotus Linotype"/>
          <w:sz w:val="40"/>
          <w:szCs w:val="38"/>
          <w:rtl/>
        </w:rPr>
        <w:t xml:space="preserve"> بقوله: (لا يَفْرَك مؤمنٌ مؤمنةً -</w:t>
      </w:r>
      <w:r w:rsidRPr="004B4DE0">
        <w:rPr>
          <w:rFonts w:ascii="Lotus Linotype" w:hAnsi="Lotus Linotype" w:cs="Lotus Linotype"/>
          <w:sz w:val="40"/>
          <w:szCs w:val="38"/>
        </w:rPr>
        <w:softHyphen/>
      </w:r>
      <w:r w:rsidRPr="004B4DE0">
        <w:rPr>
          <w:rFonts w:ascii="Lotus Linotype" w:hAnsi="Lotus Linotype" w:cs="Lotus Linotype"/>
          <w:sz w:val="40"/>
          <w:szCs w:val="38"/>
          <w:rtl/>
        </w:rPr>
        <w:t>أي لا يبغض- إن كره منها خُلُقاً رضي منها آخر). رواه مسلم في صحيحه.</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 xml:space="preserve">وليعتبر العاقل بنفسه، فهل بلغ الكمال في الأخلاق، وسلم من النقائص والعيوب، فإن ذلك قد يدعوه للصبر على ما يرى في أهله مما لا يرتضيه من التصرفات والأخلاق، فإن الصبر في هذا من أكبر أسباب السعادة، وموارد الخير، كما قال عز وجل في محكم التنـزيل: </w:t>
      </w:r>
      <w:r w:rsidRPr="004B4DE0">
        <w:rPr>
          <w:rFonts w:ascii="Lotus Linotype" w:hAnsi="Lotus Linotype" w:cs="Lotus Linotype"/>
          <w:b/>
          <w:bCs/>
          <w:sz w:val="40"/>
          <w:szCs w:val="38"/>
        </w:rPr>
        <w:sym w:font="AGA Arabesque" w:char="0029"/>
      </w:r>
      <w:r w:rsidRPr="004B4DE0">
        <w:rPr>
          <w:rFonts w:ascii="Lotus Linotype" w:hAnsi="Lotus Linotype" w:cs="Lotus Linotype"/>
          <w:b/>
          <w:bCs/>
          <w:sz w:val="40"/>
          <w:szCs w:val="38"/>
          <w:rtl/>
        </w:rPr>
        <w:t>وعاشروهن بالمعروف فإن كرهتموهن فعسى أن تكرهوا شيئاً ويجعل الله فيه خيراً كثيراً</w:t>
      </w:r>
      <w:r w:rsidRPr="004B4DE0">
        <w:rPr>
          <w:rFonts w:ascii="Lotus Linotype" w:hAnsi="Lotus Linotype" w:cs="Lotus Linotype"/>
          <w:b/>
          <w:bCs/>
          <w:sz w:val="40"/>
          <w:szCs w:val="38"/>
        </w:rPr>
        <w:sym w:font="AGA Arabesque" w:char="0028"/>
      </w:r>
      <w:r w:rsidRPr="004B4DE0">
        <w:rPr>
          <w:rFonts w:ascii="Lotus Linotype" w:hAnsi="Lotus Linotype" w:cs="Lotus Linotype"/>
          <w:sz w:val="36"/>
          <w:rtl/>
        </w:rPr>
        <w:t>[النساء:19]</w:t>
      </w:r>
      <w:r w:rsidRPr="004B4DE0">
        <w:rPr>
          <w:rFonts w:ascii="Lotus Linotype" w:hAnsi="Lotus Linotype" w:cs="Lotus Linotype"/>
          <w:sz w:val="40"/>
          <w:szCs w:val="38"/>
          <w:rtl/>
        </w:rPr>
        <w:t>.</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 xml:space="preserve">ولكن هل تكون الراحة بين الزوجين يا عباد الله ويحصل السكنُ والمودة بينهما حينما يكون رب البيت فظاً غليظاً!! لا يرى لأهله عليه حقاً، ولا ينيلهم عطفاً وبراً، بل هو ثقيلُ الطبع، سيءُ العشرة، ضيق الأفق، يغلبه حمقُه، ويعميه تعجله، سريع الغضب، بطيء الرضا، إذا دخل فكثير المن، وإذا خرج فسيء الظن. </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 xml:space="preserve">وإن الغيرة المحمومة لتذهب ببعض الأزواج إلى المبالغة في سوء الظن بأهله، </w:t>
      </w:r>
      <w:proofErr w:type="spellStart"/>
      <w:r w:rsidRPr="004B4DE0">
        <w:rPr>
          <w:rFonts w:ascii="Lotus Linotype" w:hAnsi="Lotus Linotype" w:cs="Lotus Linotype"/>
          <w:sz w:val="40"/>
          <w:szCs w:val="38"/>
          <w:rtl/>
        </w:rPr>
        <w:t>فيتأول</w:t>
      </w:r>
      <w:proofErr w:type="spellEnd"/>
      <w:r w:rsidRPr="004B4DE0">
        <w:rPr>
          <w:rFonts w:ascii="Lotus Linotype" w:hAnsi="Lotus Linotype" w:cs="Lotus Linotype"/>
          <w:sz w:val="40"/>
          <w:szCs w:val="38"/>
          <w:rtl/>
        </w:rPr>
        <w:t xml:space="preserve"> كل كلام يسمعه، ويشك في أي تصرف يراه من </w:t>
      </w:r>
      <w:r w:rsidRPr="004B4DE0">
        <w:rPr>
          <w:rFonts w:ascii="Lotus Linotype" w:hAnsi="Lotus Linotype" w:cs="Lotus Linotype"/>
          <w:sz w:val="40"/>
          <w:szCs w:val="38"/>
          <w:rtl/>
        </w:rPr>
        <w:lastRenderedPageBreak/>
        <w:t xml:space="preserve">غير مستند صحيح، مما ينغص الحياة، ويقلق البال، ويورث العداء والبغضاء، ثم قد يفضي إلى الفراق، وتشتتِ الأسرة، وضياعِ الأولاد، وما ذاك إلا بسبب حمقِ الزوج وطيشِه، وسوءِ عشرته، وعدمِ أخذه بتعاليم الإسلام الرشيدة التي تحث على إحسان العشرة مع الأهل والرفقِ بهم، ولينِ الجانب لهم، كما هو هديه عليه الصلاة والسلام في معاشرته لأزواجه، وفي تعاملِه مع أهله، وقد قال عليه الصلاة والسلام في الحث على العمل بهذا المنهج السديد: (خيركم </w:t>
      </w:r>
      <w:proofErr w:type="spellStart"/>
      <w:r w:rsidRPr="004B4DE0">
        <w:rPr>
          <w:rFonts w:ascii="Lotus Linotype" w:hAnsi="Lotus Linotype" w:cs="Lotus Linotype"/>
          <w:sz w:val="40"/>
          <w:szCs w:val="38"/>
          <w:rtl/>
        </w:rPr>
        <w:t>خيركم</w:t>
      </w:r>
      <w:proofErr w:type="spellEnd"/>
      <w:r w:rsidRPr="004B4DE0">
        <w:rPr>
          <w:rFonts w:ascii="Lotus Linotype" w:hAnsi="Lotus Linotype" w:cs="Lotus Linotype"/>
          <w:sz w:val="40"/>
          <w:szCs w:val="38"/>
          <w:rtl/>
        </w:rPr>
        <w:t xml:space="preserve"> لأهله، وأنا خيركم لأهلي). رواه ابن ماجه وابن حبان في صحيحه. </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 xml:space="preserve">وأما المرأة المسلمة فلتعلم أن من أسباب سعادتها البيتية، واستقرار حياتها الزوجية، أن تكون ذات عفة ودين، وصلاح وتقى، تعرف ما لها فلا تتعداه، وما يجب عليها فلا تقصر فيه، تستجيب لزوجها وتطيعه بالمعروف لما له من حق القوامة عليها، وتحفظه في نفسها وماله، وتهتم بشؤون بيتها وتحسن تدبيره، وترعى أولادها، وتُنشِّؤهم على تعاليم الإسلام وآدابه. </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 xml:space="preserve">تحرص أن لا يسمع زوجها منها إلا حسناً، ولا يَشُمَّنَّ إلا طيباً، ولا يرى إلا جميلاً، لا تطلب ما يرهقه ويثقله، ولا تتنكر لجميله، ولا تجحد فضله وإحسانه، فقد قال عليه الصلاة والسلام في التحذير من ذلك: (رأيت النار ورأيت أكثر أهلها النساء، </w:t>
      </w:r>
      <w:proofErr w:type="spellStart"/>
      <w:r w:rsidRPr="004B4DE0">
        <w:rPr>
          <w:rFonts w:ascii="Lotus Linotype" w:hAnsi="Lotus Linotype" w:cs="Lotus Linotype"/>
          <w:sz w:val="40"/>
          <w:szCs w:val="38"/>
          <w:rtl/>
        </w:rPr>
        <w:t>قالوا:لم</w:t>
      </w:r>
      <w:proofErr w:type="spellEnd"/>
      <w:r w:rsidRPr="004B4DE0">
        <w:rPr>
          <w:rFonts w:ascii="Lotus Linotype" w:hAnsi="Lotus Linotype" w:cs="Lotus Linotype"/>
          <w:sz w:val="40"/>
          <w:szCs w:val="38"/>
          <w:rtl/>
        </w:rPr>
        <w:t xml:space="preserve"> يا رسول الله؟ قال: بكفرهن، قيل: بكفرهن بالله؟ </w:t>
      </w:r>
      <w:proofErr w:type="spellStart"/>
      <w:r w:rsidRPr="004B4DE0">
        <w:rPr>
          <w:rFonts w:ascii="Lotus Linotype" w:hAnsi="Lotus Linotype" w:cs="Lotus Linotype"/>
          <w:sz w:val="40"/>
          <w:szCs w:val="38"/>
          <w:rtl/>
        </w:rPr>
        <w:t>قال:لا</w:t>
      </w:r>
      <w:proofErr w:type="spellEnd"/>
      <w:r w:rsidRPr="004B4DE0">
        <w:rPr>
          <w:rFonts w:ascii="Lotus Linotype" w:hAnsi="Lotus Linotype" w:cs="Lotus Linotype"/>
          <w:sz w:val="40"/>
          <w:szCs w:val="38"/>
          <w:rtl/>
        </w:rPr>
        <w:t xml:space="preserve">، يكفرن العشير، ويكفرن الإحسان، لو أحسنت إلى إحداهن الدهر ثم رأت منك شيئاً، قالت: ما رأيت منك خيراً قط). رواه البخاري في صحيحه. </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وإن من إحسان المرأة لزوجها أن تغفر له الزلات، وتتغاضى عن الهفوات، وأن تتحلى بالصبر على ما قد يحصل من الزوج من قسوة أو جفاء، وأن لا تسيء إليه إذا حضر، ولا تخونه إذا غاب، بل تكون حريصةً في كل الأحوال على كسب مودته ورضاه، لعظم حقه عليها، فقد قال عليه الصلاة والسلام: (لو كنت آمراً أحداً أن يسجد لأحد لأمرت المرأة أن تسجد لزوجها). رواه الترمذي وحسنه.</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وروى أيضاً وحسنه عن أم سلمة رضي الله عنها قالت:</w:t>
      </w:r>
      <w:r w:rsidRPr="004B4DE0">
        <w:rPr>
          <w:rFonts w:ascii="Lotus Linotype" w:hAnsi="Lotus Linotype" w:cs="Lotus Linotype"/>
          <w:sz w:val="40"/>
          <w:szCs w:val="38"/>
        </w:rPr>
        <w:t xml:space="preserve"> </w:t>
      </w:r>
      <w:r w:rsidRPr="004B4DE0">
        <w:rPr>
          <w:rFonts w:ascii="Lotus Linotype" w:hAnsi="Lotus Linotype" w:cs="Lotus Linotype"/>
          <w:sz w:val="40"/>
          <w:szCs w:val="38"/>
          <w:rtl/>
        </w:rPr>
        <w:t xml:space="preserve">قال رسول الله </w:t>
      </w:r>
      <w:r w:rsidRPr="004B4DE0">
        <w:rPr>
          <w:rFonts w:ascii="Lotus Linotype" w:hAnsi="Lotus Linotype" w:cs="Lotus Linotype"/>
          <w:sz w:val="40"/>
          <w:szCs w:val="38"/>
        </w:rPr>
        <w:sym w:font="AGA Arabesque" w:char="0065"/>
      </w:r>
      <w:r w:rsidRPr="004B4DE0">
        <w:rPr>
          <w:rFonts w:ascii="Lotus Linotype" w:hAnsi="Lotus Linotype" w:cs="Lotus Linotype"/>
          <w:sz w:val="40"/>
          <w:szCs w:val="38"/>
          <w:rtl/>
        </w:rPr>
        <w:t>: (أيما امرأة ماتت وزوجها عنها راض دخلت الجنة).</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lastRenderedPageBreak/>
        <w:t>فاتقوا الله عباد الله، وعليكم بالعمل بهذه التوجيهات الإسلامية، والتعاليم الشرعية، لتنعموا باستقرار الحياة الزوجية، وتصلحَ أحوالكم الأسرية، ويكونَ من ثمارها ذريةٌ طيبة، ونشءٌ صالح، يبرُ الوالدين، وينفعُ المجتمع ويفيدُ الأمة.</w:t>
      </w:r>
    </w:p>
    <w:p w:rsidR="004B4DE0" w:rsidRPr="004B4DE0" w:rsidRDefault="004B4DE0" w:rsidP="004B4DE0">
      <w:pPr>
        <w:spacing w:before="120"/>
        <w:ind w:firstLine="424"/>
        <w:jc w:val="both"/>
        <w:rPr>
          <w:rFonts w:ascii="Lotus Linotype" w:hAnsi="Lotus Linotype" w:cs="Lotus Linotype"/>
          <w:sz w:val="40"/>
          <w:szCs w:val="40"/>
          <w:rtl/>
        </w:rPr>
      </w:pPr>
      <w:r w:rsidRPr="004B4DE0">
        <w:rPr>
          <w:rFonts w:ascii="Lotus Linotype" w:hAnsi="Lotus Linotype" w:cs="Lotus Linotype"/>
          <w:sz w:val="40"/>
          <w:szCs w:val="38"/>
          <w:rtl/>
        </w:rPr>
        <w:t>أعوذ بالله من الشيطان الرجيم:</w:t>
      </w:r>
      <w:r w:rsidRPr="004B4DE0">
        <w:rPr>
          <w:rFonts w:ascii="Lotus Linotype" w:hAnsi="Lotus Linotype" w:cs="Lotus Linotype"/>
          <w:sz w:val="40"/>
          <w:szCs w:val="40"/>
          <w:rtl/>
        </w:rPr>
        <w:t xml:space="preserve"> </w:t>
      </w:r>
      <w:r w:rsidRPr="004B4DE0">
        <w:rPr>
          <w:rFonts w:ascii="Lotus Linotype" w:hAnsi="Lotus Linotype" w:cs="Lotus Linotype"/>
          <w:b/>
          <w:bCs/>
          <w:sz w:val="40"/>
          <w:szCs w:val="38"/>
        </w:rPr>
        <w:sym w:font="AGA Arabesque" w:char="0029"/>
      </w:r>
      <w:r w:rsidRPr="004B4DE0">
        <w:rPr>
          <w:rFonts w:ascii="Lotus Linotype" w:hAnsi="Lotus Linotype" w:cs="Lotus Linotype"/>
          <w:b/>
          <w:bCs/>
          <w:sz w:val="40"/>
          <w:szCs w:val="38"/>
          <w:rtl/>
        </w:rPr>
        <w:t>ومن آياته أن خلق لكم من أنفسكم أزواجاً لتسكنوا إليها وجعل بينكم مودة ورحمة إن في ذلك لآيات لقوم يتفكرون</w:t>
      </w:r>
      <w:r w:rsidRPr="004B4DE0">
        <w:rPr>
          <w:rFonts w:ascii="Lotus Linotype" w:hAnsi="Lotus Linotype" w:cs="Lotus Linotype"/>
          <w:b/>
          <w:bCs/>
          <w:sz w:val="40"/>
          <w:szCs w:val="38"/>
        </w:rPr>
        <w:sym w:font="AGA Arabesque" w:char="0028"/>
      </w:r>
      <w:r w:rsidRPr="004B4DE0">
        <w:rPr>
          <w:rFonts w:ascii="Lotus Linotype" w:hAnsi="Lotus Linotype" w:cs="Lotus Linotype"/>
          <w:sz w:val="36"/>
          <w:rtl/>
        </w:rPr>
        <w:t>[الروم:21]</w:t>
      </w:r>
      <w:r w:rsidRPr="004B4DE0">
        <w:rPr>
          <w:rFonts w:ascii="Lotus Linotype" w:hAnsi="Lotus Linotype" w:cs="Lotus Linotype"/>
          <w:sz w:val="40"/>
          <w:szCs w:val="38"/>
          <w:rtl/>
        </w:rPr>
        <w:t>.</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4B4DE0" w:rsidRPr="004B4DE0" w:rsidRDefault="004B4DE0" w:rsidP="004B4DE0">
      <w:pPr>
        <w:spacing w:before="120"/>
        <w:jc w:val="center"/>
        <w:outlineLvl w:val="0"/>
        <w:rPr>
          <w:rFonts w:ascii="Lotus Linotype" w:hAnsi="Lotus Linotype" w:cs="Lotus Linotype"/>
          <w:b/>
          <w:bCs/>
          <w:sz w:val="36"/>
          <w:szCs w:val="38"/>
          <w:rtl/>
        </w:rPr>
      </w:pPr>
      <w:r w:rsidRPr="004B4DE0">
        <w:rPr>
          <w:rFonts w:ascii="Lotus Linotype" w:hAnsi="Lotus Linotype" w:cs="Lotus Linotype"/>
          <w:b/>
          <w:bCs/>
          <w:sz w:val="36"/>
          <w:szCs w:val="38"/>
          <w:rtl/>
        </w:rPr>
        <w:br w:type="page"/>
      </w:r>
    </w:p>
    <w:p w:rsidR="004B4DE0" w:rsidRPr="004B4DE0" w:rsidRDefault="004B4DE0" w:rsidP="004B4DE0">
      <w:pPr>
        <w:spacing w:before="120"/>
        <w:jc w:val="center"/>
        <w:outlineLvl w:val="0"/>
        <w:rPr>
          <w:rFonts w:ascii="Lotus Linotype" w:hAnsi="Lotus Linotype" w:cs="Lotus Linotype"/>
          <w:b/>
          <w:bCs/>
          <w:sz w:val="36"/>
          <w:szCs w:val="38"/>
          <w:rtl/>
        </w:rPr>
      </w:pPr>
      <w:r w:rsidRPr="004B4DE0">
        <w:rPr>
          <w:rFonts w:ascii="Lotus Linotype" w:hAnsi="Lotus Linotype" w:cs="Lotus Linotype"/>
          <w:b/>
          <w:bCs/>
          <w:sz w:val="36"/>
          <w:szCs w:val="38"/>
          <w:rtl/>
        </w:rPr>
        <w:lastRenderedPageBreak/>
        <w:t>أول الخطبة الثانية</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 xml:space="preserve">الحمد لله حمداً كثيراً طيباً مباركاً فيه، كما يحب ربنا ويرضى، أحمده سبحانه وأشكره، وأشهد أن لا إله إلا الله وحده لا شريك له، له الأسماء الحسنى والصفات العلى، وأشهد أن نبينا محمداً عبده ورسوله، سيد الورى، صلى الله عليه وعلى </w:t>
      </w:r>
      <w:proofErr w:type="spellStart"/>
      <w:r w:rsidRPr="004B4DE0">
        <w:rPr>
          <w:rFonts w:ascii="Lotus Linotype" w:hAnsi="Lotus Linotype" w:cs="Lotus Linotype"/>
          <w:sz w:val="40"/>
          <w:szCs w:val="38"/>
          <w:rtl/>
        </w:rPr>
        <w:t>آله</w:t>
      </w:r>
      <w:proofErr w:type="spellEnd"/>
      <w:r w:rsidRPr="004B4DE0">
        <w:rPr>
          <w:rFonts w:ascii="Lotus Linotype" w:hAnsi="Lotus Linotype" w:cs="Lotus Linotype"/>
          <w:sz w:val="40"/>
          <w:szCs w:val="38"/>
          <w:rtl/>
        </w:rPr>
        <w:t xml:space="preserve"> وأصحابه ومن تبعهم بإحسان وسلم تسليماً كثيراً.</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b/>
          <w:bCs/>
          <w:sz w:val="40"/>
          <w:szCs w:val="38"/>
          <w:rtl/>
        </w:rPr>
        <w:t>أما بعد:</w:t>
      </w:r>
      <w:r w:rsidRPr="004B4DE0">
        <w:rPr>
          <w:rFonts w:ascii="Lotus Linotype" w:hAnsi="Lotus Linotype" w:cs="Lotus Linotype"/>
          <w:sz w:val="40"/>
          <w:szCs w:val="38"/>
        </w:rPr>
        <w:t xml:space="preserve"> </w:t>
      </w:r>
      <w:r w:rsidRPr="004B4DE0">
        <w:rPr>
          <w:rFonts w:ascii="Lotus Linotype" w:hAnsi="Lotus Linotype" w:cs="Lotus Linotype"/>
          <w:sz w:val="40"/>
          <w:szCs w:val="38"/>
          <w:rtl/>
        </w:rPr>
        <w:t>فاتقوا الله تعالى أمة الإسلام، واعلموا أن أساس العلاقة الزوجية الذي يقوم عليه صرحُها، ويدوم به بنيانها، إنما هو دين متين، وخلق كريم، ومعاملة حسنة، وثقة متبادلة، فإن هذا هو الذي يحفظ ما بين الزوجين من وشائج وصلات، ويحافظ عليهما عند الخلاف والنـزاع، ويدرأ عنهما أعاصير التصدع والتشتت، ورياح الانفصام والتفكك، وبه يتم الوئام، وتتوفر السعادة، ويحصل السكن والطمأنينة، وبذلك تطيب الحياة، وتسعد الأسرة، ويتهيأ الجو الصالح للتربية، وتنشأ الناشئةُ في بيت كريم، مليء بالمودة، عامرٍ بالتفاهم، بين عطف الأبوة، وحنان الأمومة.</w:t>
      </w:r>
    </w:p>
    <w:p w:rsidR="004B4DE0" w:rsidRPr="004B4DE0" w:rsidRDefault="004B4DE0" w:rsidP="004B4DE0">
      <w:pPr>
        <w:spacing w:before="120"/>
        <w:ind w:firstLine="424"/>
        <w:jc w:val="both"/>
        <w:rPr>
          <w:rFonts w:ascii="Lotus Linotype" w:hAnsi="Lotus Linotype" w:cs="Lotus Linotype"/>
          <w:sz w:val="40"/>
          <w:szCs w:val="38"/>
          <w:rtl/>
        </w:rPr>
      </w:pPr>
      <w:r w:rsidRPr="004B4DE0">
        <w:rPr>
          <w:rFonts w:ascii="Lotus Linotype" w:hAnsi="Lotus Linotype" w:cs="Lotus Linotype"/>
          <w:sz w:val="40"/>
          <w:szCs w:val="38"/>
          <w:rtl/>
        </w:rPr>
        <w:t xml:space="preserve">فاتقوا الله عباد الله واتصفوا بمكارم الأخلاق فيما بينكم، وتحلوا بحسن المعاملة مع أهلكم وذويكم، يكتب الله تعالى لكم الخير والتوفيق، </w:t>
      </w:r>
      <w:proofErr w:type="spellStart"/>
      <w:r w:rsidRPr="004B4DE0">
        <w:rPr>
          <w:rFonts w:ascii="Lotus Linotype" w:hAnsi="Lotus Linotype" w:cs="Lotus Linotype"/>
          <w:sz w:val="40"/>
          <w:szCs w:val="38"/>
          <w:rtl/>
        </w:rPr>
        <w:t>ويهيء</w:t>
      </w:r>
      <w:proofErr w:type="spellEnd"/>
      <w:r w:rsidRPr="004B4DE0">
        <w:rPr>
          <w:rFonts w:ascii="Lotus Linotype" w:hAnsi="Lotus Linotype" w:cs="Lotus Linotype"/>
          <w:sz w:val="40"/>
          <w:szCs w:val="38"/>
          <w:rtl/>
        </w:rPr>
        <w:t xml:space="preserve"> لكم من أمركم رشداً.</w:t>
      </w:r>
    </w:p>
    <w:p w:rsidR="00EB28C3" w:rsidRPr="004B4DE0" w:rsidRDefault="00EB28C3" w:rsidP="004B4DE0"/>
    <w:sectPr w:rsidR="00EB28C3" w:rsidRPr="004B4DE0"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76" w:rsidRDefault="00680076" w:rsidP="00B50724">
      <w:r>
        <w:separator/>
      </w:r>
    </w:p>
  </w:endnote>
  <w:endnote w:type="continuationSeparator" w:id="0">
    <w:p w:rsidR="00680076" w:rsidRDefault="00680076"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4B4DE0" w:rsidRPr="004B4DE0">
          <w:rPr>
            <w:noProof/>
            <w:rtl/>
            <w:lang w:val="ar-SA"/>
          </w:rPr>
          <w:t>5</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76" w:rsidRDefault="00680076" w:rsidP="00B50724">
      <w:r>
        <w:separator/>
      </w:r>
    </w:p>
  </w:footnote>
  <w:footnote w:type="continuationSeparator" w:id="0">
    <w:p w:rsidR="00680076" w:rsidRDefault="00680076"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4B4DE0"/>
    <w:rsid w:val="00680076"/>
    <w:rsid w:val="009034A2"/>
    <w:rsid w:val="00975F4D"/>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2016-08-24T10:33:00Z</cp:lastPrinted>
  <dcterms:created xsi:type="dcterms:W3CDTF">2016-08-24T10:33:00Z</dcterms:created>
  <dcterms:modified xsi:type="dcterms:W3CDTF">2016-08-24T10:33:00Z</dcterms:modified>
</cp:coreProperties>
</file>